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FEA" w:rsidRPr="00F563EB" w:rsidRDefault="00441FEA" w:rsidP="00F563EB">
      <w:pPr>
        <w:spacing w:after="0"/>
        <w:ind w:left="2880" w:firstLine="720"/>
        <w:rPr>
          <w:rFonts w:ascii="Times New Roman" w:hAnsi="Times New Roman"/>
          <w:sz w:val="24"/>
          <w:szCs w:val="24"/>
          <w:lang w:val="en-US"/>
        </w:rPr>
      </w:pPr>
      <w:r w:rsidRPr="003579B1">
        <w:rPr>
          <w:rFonts w:ascii="Times New Roman" w:hAnsi="Times New Roman"/>
          <w:sz w:val="24"/>
          <w:szCs w:val="24"/>
          <w:lang w:val="sr-Cyrl-RS"/>
        </w:rPr>
        <w:t>ОБРАЗЛОЖЕЊЕ</w:t>
      </w:r>
    </w:p>
    <w:p w:rsidR="00441FEA" w:rsidRPr="00714BDD" w:rsidRDefault="00441FEA" w:rsidP="00441FEA">
      <w:pPr>
        <w:spacing w:after="0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441FEA" w:rsidRPr="00FA46F4" w:rsidRDefault="003579B1" w:rsidP="00441FE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sr-Cyrl-RS"/>
        </w:rPr>
      </w:pPr>
      <w:r w:rsidRPr="00FA46F4">
        <w:rPr>
          <w:rFonts w:ascii="Times New Roman" w:hAnsi="Times New Roman"/>
          <w:sz w:val="24"/>
          <w:szCs w:val="24"/>
          <w:lang w:val="sr-Cyrl-RS"/>
        </w:rPr>
        <w:t>УСТАВНИ ОСНОВ</w:t>
      </w:r>
    </w:p>
    <w:p w:rsidR="00F563EB" w:rsidRDefault="00F563EB" w:rsidP="00F563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</w:pPr>
    </w:p>
    <w:p w:rsidR="00CF32FE" w:rsidRDefault="00441FEA" w:rsidP="00F563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</w:pP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Уставни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основ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за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доношење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овог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закона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садржан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је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у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одредби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члана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99. </w:t>
      </w:r>
      <w:proofErr w:type="spellStart"/>
      <w:proofErr w:type="gram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став</w:t>
      </w:r>
      <w:proofErr w:type="spellEnd"/>
      <w:proofErr w:type="gram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1. </w:t>
      </w:r>
      <w:proofErr w:type="spellStart"/>
      <w:proofErr w:type="gram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тачка</w:t>
      </w:r>
      <w:proofErr w:type="spellEnd"/>
      <w:proofErr w:type="gram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4.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Устава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Републике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Србије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,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којом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је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прописано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да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Народна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скупштина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потврђује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међународне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уговоре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кад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је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законом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предвиђена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обавеза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њиховог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>потврђивања</w:t>
      </w:r>
      <w:proofErr w:type="spellEnd"/>
      <w:r w:rsidRPr="00441FEA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. </w:t>
      </w:r>
    </w:p>
    <w:p w:rsidR="00441FEA" w:rsidRPr="00EF281A" w:rsidRDefault="00441FEA" w:rsidP="00EF281A">
      <w:pPr>
        <w:spacing w:after="0"/>
        <w:jc w:val="both"/>
        <w:rPr>
          <w:rFonts w:ascii="Times New Roman" w:hAnsi="Times New Roman"/>
          <w:bCs/>
          <w:sz w:val="24"/>
          <w:szCs w:val="24"/>
          <w:lang w:val="sr-Cyrl-RS"/>
        </w:rPr>
      </w:pPr>
    </w:p>
    <w:p w:rsidR="00441FEA" w:rsidRPr="00FA46F4" w:rsidRDefault="00441FEA" w:rsidP="00441FEA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sr-Cyrl-RS"/>
        </w:rPr>
      </w:pPr>
      <w:r w:rsidRPr="00FA46F4">
        <w:rPr>
          <w:rFonts w:ascii="Times New Roman" w:hAnsi="Times New Roman"/>
          <w:sz w:val="24"/>
          <w:szCs w:val="24"/>
          <w:lang w:val="sr-Cyrl-RS"/>
        </w:rPr>
        <w:t>РАЗЛОЗИ ЗА ПОТВРЂИВАЊЕ СПОРАЗУМА</w:t>
      </w:r>
    </w:p>
    <w:p w:rsidR="00441FEA" w:rsidRDefault="00441FEA" w:rsidP="00441FEA">
      <w:pPr>
        <w:pStyle w:val="ListParagraph"/>
        <w:spacing w:after="0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:rsidR="00230686" w:rsidRDefault="00D357CB" w:rsidP="00230686">
      <w:pPr>
        <w:ind w:firstLine="720"/>
        <w:jc w:val="both"/>
        <w:outlineLvl w:val="0"/>
        <w:rPr>
          <w:rFonts w:ascii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hAnsi="Times New Roman"/>
          <w:sz w:val="24"/>
          <w:szCs w:val="24"/>
        </w:rPr>
        <w:t>Економске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односе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Србије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Узбекистан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карактерише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релативно скроман обим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трговинске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размене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око</w:t>
      </w:r>
      <w:proofErr w:type="spellEnd"/>
      <w:r>
        <w:rPr>
          <w:rFonts w:ascii="Times New Roman" w:hAnsi="Times New Roman"/>
          <w:sz w:val="24"/>
          <w:szCs w:val="24"/>
        </w:rPr>
        <w:t xml:space="preserve"> 33 </w:t>
      </w:r>
      <w:r>
        <w:rPr>
          <w:rFonts w:ascii="Times New Roman" w:hAnsi="Times New Roman"/>
          <w:sz w:val="24"/>
          <w:szCs w:val="24"/>
          <w:lang w:val="sr-Cyrl-RS"/>
        </w:rPr>
        <w:t>мил. УСД</w:t>
      </w:r>
      <w:r>
        <w:rPr>
          <w:rFonts w:ascii="Times New Roman" w:hAnsi="Times New Roman"/>
          <w:sz w:val="24"/>
          <w:szCs w:val="24"/>
        </w:rPr>
        <w:t xml:space="preserve"> у 2024, </w:t>
      </w:r>
      <w:proofErr w:type="spellStart"/>
      <w:r>
        <w:rPr>
          <w:rFonts w:ascii="Times New Roman" w:hAnsi="Times New Roman"/>
          <w:sz w:val="24"/>
          <w:szCs w:val="24"/>
        </w:rPr>
        <w:t>уз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готово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уравнотежен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биланс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r>
        <w:rPr>
          <w:rFonts w:ascii="Times New Roman" w:hAnsi="Times New Roman"/>
          <w:sz w:val="24"/>
          <w:szCs w:val="24"/>
          <w:lang w:val="sr-Cyrl-RS"/>
        </w:rPr>
        <w:t>скроман обим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размен</w:t>
      </w:r>
      <w:proofErr w:type="spellEnd"/>
      <w:r>
        <w:rPr>
          <w:rFonts w:ascii="Times New Roman" w:hAnsi="Times New Roman"/>
          <w:sz w:val="24"/>
          <w:szCs w:val="24"/>
          <w:lang w:val="sr-Cyrl-RS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услуга</w:t>
      </w:r>
      <w:proofErr w:type="spellEnd"/>
      <w:r>
        <w:rPr>
          <w:rFonts w:ascii="Times New Roman" w:hAnsi="Times New Roman"/>
          <w:sz w:val="24"/>
          <w:szCs w:val="24"/>
          <w:lang w:val="sr-Cyrl-RS"/>
        </w:rPr>
        <w:t xml:space="preserve">, недостатак </w:t>
      </w:r>
      <w:proofErr w:type="spellStart"/>
      <w:r>
        <w:rPr>
          <w:rFonts w:ascii="Times New Roman" w:hAnsi="Times New Roman"/>
          <w:sz w:val="24"/>
          <w:szCs w:val="24"/>
        </w:rPr>
        <w:t>инвестици</w:t>
      </w:r>
      <w:proofErr w:type="spellEnd"/>
      <w:r>
        <w:rPr>
          <w:rFonts w:ascii="Times New Roman" w:hAnsi="Times New Roman"/>
          <w:sz w:val="24"/>
          <w:szCs w:val="24"/>
          <w:lang w:val="sr-Cyrl-RS"/>
        </w:rPr>
        <w:t>ја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као и пораст броја узбекистанских радника на тржишту рада Р</w:t>
      </w:r>
      <w:r w:rsidR="0041109E">
        <w:rPr>
          <w:rFonts w:ascii="Times New Roman" w:hAnsi="Times New Roman"/>
          <w:sz w:val="24"/>
          <w:szCs w:val="24"/>
          <w:lang w:val="sr-Cyrl-RS"/>
        </w:rPr>
        <w:t>епублике</w:t>
      </w:r>
      <w:r>
        <w:rPr>
          <w:rFonts w:ascii="Times New Roman" w:hAnsi="Times New Roman"/>
          <w:sz w:val="24"/>
          <w:szCs w:val="24"/>
          <w:lang w:val="sr-Cyrl-RS"/>
        </w:rPr>
        <w:t xml:space="preserve"> Србије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RS"/>
        </w:rPr>
        <w:t xml:space="preserve">тренутно </w:t>
      </w:r>
      <w:proofErr w:type="spellStart"/>
      <w:r>
        <w:rPr>
          <w:rFonts w:ascii="Times New Roman" w:hAnsi="Times New Roman"/>
          <w:sz w:val="24"/>
          <w:szCs w:val="24"/>
        </w:rPr>
        <w:t>око</w:t>
      </w:r>
      <w:proofErr w:type="spellEnd"/>
      <w:r>
        <w:rPr>
          <w:rFonts w:ascii="Times New Roman" w:hAnsi="Times New Roman"/>
          <w:sz w:val="24"/>
          <w:szCs w:val="24"/>
        </w:rPr>
        <w:t xml:space="preserve"> 500). </w:t>
      </w:r>
      <w:r>
        <w:rPr>
          <w:rFonts w:ascii="Times New Roman" w:hAnsi="Times New Roman"/>
          <w:sz w:val="24"/>
          <w:szCs w:val="24"/>
          <w:lang w:val="sr-Cyrl-RS"/>
        </w:rPr>
        <w:t xml:space="preserve">Према вредности укупне спољнотрговинске размене </w:t>
      </w:r>
      <w:r w:rsidR="0041109E">
        <w:rPr>
          <w:rFonts w:ascii="Times New Roman" w:hAnsi="Times New Roman"/>
          <w:sz w:val="24"/>
          <w:szCs w:val="24"/>
          <w:lang w:val="sr-Cyrl-RS"/>
        </w:rPr>
        <w:t>Републике</w:t>
      </w:r>
      <w:r>
        <w:rPr>
          <w:rFonts w:ascii="Times New Roman" w:hAnsi="Times New Roman"/>
          <w:sz w:val="24"/>
          <w:szCs w:val="24"/>
          <w:lang w:val="sr-Cyrl-RS"/>
        </w:rPr>
        <w:t xml:space="preserve"> Србије са светом у 2024.г, Узбекистан се налази на 80. месту. </w:t>
      </w:r>
      <w:proofErr w:type="spellStart"/>
      <w:r>
        <w:rPr>
          <w:rFonts w:ascii="Times New Roman" w:hAnsi="Times New Roman"/>
          <w:sz w:val="24"/>
          <w:szCs w:val="24"/>
        </w:rPr>
        <w:t>Српски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извоз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предводе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индустријска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опрема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материјали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моторна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уља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компресори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турбине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хидраулика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амбалажа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папир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картон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нишне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машине</w:t>
      </w:r>
      <w:proofErr w:type="spellEnd"/>
      <w:r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специјализовани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агро-програм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садни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семенски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материјал</w:t>
      </w:r>
      <w:proofErr w:type="spellEnd"/>
      <w:r>
        <w:rPr>
          <w:rFonts w:ascii="Times New Roman" w:hAnsi="Times New Roman"/>
          <w:sz w:val="24"/>
          <w:szCs w:val="24"/>
        </w:rPr>
        <w:t xml:space="preserve">), а </w:t>
      </w:r>
      <w:proofErr w:type="spellStart"/>
      <w:r>
        <w:rPr>
          <w:rFonts w:ascii="Times New Roman" w:hAnsi="Times New Roman"/>
          <w:sz w:val="24"/>
          <w:szCs w:val="24"/>
        </w:rPr>
        <w:t>увоз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Узбекистана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углавном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чини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памучни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текстил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конфекција</w:t>
      </w:r>
      <w:proofErr w:type="spellEnd"/>
      <w:r>
        <w:rPr>
          <w:rFonts w:ascii="Times New Roman" w:hAnsi="Times New Roman"/>
          <w:sz w:val="24"/>
          <w:szCs w:val="24"/>
          <w:lang w:val="sr-Cyrl-RS"/>
        </w:rPr>
        <w:t>. Б</w:t>
      </w:r>
      <w:r>
        <w:rPr>
          <w:rFonts w:ascii="Times New Roman" w:hAnsi="Times New Roman"/>
          <w:sz w:val="24"/>
          <w:szCs w:val="24"/>
          <w:lang w:val="sr-Latn-RS"/>
        </w:rPr>
        <w:t xml:space="preserve">илатерални односи између </w:t>
      </w:r>
      <w:bookmarkStart w:id="0" w:name="_Hlk209796776"/>
      <w:r w:rsidR="0041109E">
        <w:rPr>
          <w:rFonts w:ascii="Times New Roman" w:hAnsi="Times New Roman"/>
          <w:sz w:val="24"/>
          <w:szCs w:val="24"/>
          <w:lang w:val="sr-Cyrl-RS"/>
        </w:rPr>
        <w:t>Републике</w:t>
      </w:r>
      <w:r>
        <w:rPr>
          <w:rFonts w:ascii="Times New Roman" w:hAnsi="Times New Roman"/>
          <w:sz w:val="24"/>
          <w:szCs w:val="24"/>
          <w:lang w:val="sr-Latn-RS"/>
        </w:rPr>
        <w:t xml:space="preserve"> Србије и </w:t>
      </w:r>
      <w:r w:rsidR="0041109E">
        <w:rPr>
          <w:rFonts w:ascii="Times New Roman" w:hAnsi="Times New Roman"/>
          <w:sz w:val="24"/>
          <w:szCs w:val="24"/>
          <w:lang w:val="sr-Cyrl-RS"/>
        </w:rPr>
        <w:t>Републике</w:t>
      </w:r>
      <w:r w:rsidR="0041109E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 xml:space="preserve">Узбекистан </w:t>
      </w:r>
      <w:bookmarkEnd w:id="0"/>
      <w:r>
        <w:rPr>
          <w:rFonts w:ascii="Times New Roman" w:hAnsi="Times New Roman"/>
          <w:sz w:val="24"/>
          <w:szCs w:val="24"/>
          <w:lang w:val="sr-Latn-RS"/>
        </w:rPr>
        <w:t>су добри и пријатељски, без отворених питања.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D357CB" w:rsidRPr="00230686" w:rsidRDefault="00D357CB" w:rsidP="00230686">
      <w:pPr>
        <w:ind w:firstLine="720"/>
        <w:jc w:val="both"/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230686">
        <w:rPr>
          <w:rFonts w:ascii="Times New Roman" w:hAnsi="Times New Roman"/>
          <w:sz w:val="24"/>
          <w:szCs w:val="24"/>
          <w:lang w:val="ru-RU"/>
        </w:rPr>
        <w:t xml:space="preserve">Потписивањем и ступањем на снагу Споразума о узајамном подстицању и заштити улагања између </w:t>
      </w:r>
      <w:r w:rsidRPr="00230686">
        <w:rPr>
          <w:rFonts w:ascii="Times New Roman" w:hAnsi="Times New Roman"/>
          <w:sz w:val="24"/>
          <w:szCs w:val="24"/>
          <w:lang w:val="sr-Cyrl-RS"/>
        </w:rPr>
        <w:t xml:space="preserve">Владе </w:t>
      </w:r>
      <w:r w:rsidRPr="00230686">
        <w:rPr>
          <w:rFonts w:ascii="Times New Roman" w:hAnsi="Times New Roman"/>
          <w:sz w:val="24"/>
          <w:szCs w:val="24"/>
          <w:lang w:val="ru-RU"/>
        </w:rPr>
        <w:t xml:space="preserve">Републике Србије и Владе Републике Узбекистан створиће се правни основ и повољан правни оквир за успостављање нових облика привредне сарадње између две земље. Тако дефинисан правни основ, заснован на поштовању међународних стандарда у овој области, као што су: гарантовање улагачима националног и третмана најповлашћеније нације, слободног трансфера средстава од улагања, обезбеђења накнаде у случају експропријације и губитака насталих услед тзв. </w:t>
      </w:r>
      <w:r w:rsidRPr="00230686">
        <w:rPr>
          <w:rFonts w:ascii="Times New Roman" w:hAnsi="Times New Roman"/>
          <w:sz w:val="24"/>
          <w:szCs w:val="24"/>
          <w:lang w:val="sr-Latn-BA"/>
        </w:rPr>
        <w:t>„</w:t>
      </w:r>
      <w:r w:rsidRPr="00230686">
        <w:rPr>
          <w:rFonts w:ascii="Times New Roman" w:hAnsi="Times New Roman"/>
          <w:sz w:val="24"/>
          <w:szCs w:val="24"/>
          <w:lang w:val="ru-RU"/>
        </w:rPr>
        <w:t>некомерцијалних ризикаˮ као и гарантовање непристрасног арбитражног поступка заснованог на међународном праву у случају евентуалног спора између улагача и једне од Страна уговорница,  допринеће повећању укупног нивоа узајамних улагања.</w:t>
      </w:r>
    </w:p>
    <w:p w:rsidR="00D357CB" w:rsidRDefault="00D357CB" w:rsidP="00D357C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="00FE53DD">
        <w:rPr>
          <w:rFonts w:ascii="Times New Roman" w:hAnsi="Times New Roman"/>
          <w:sz w:val="24"/>
          <w:szCs w:val="24"/>
          <w:lang w:val="sr-Cyrl-RS"/>
        </w:rPr>
        <w:t>Н</w:t>
      </w:r>
      <w:r>
        <w:rPr>
          <w:rFonts w:ascii="Times New Roman" w:hAnsi="Times New Roman"/>
          <w:sz w:val="24"/>
          <w:szCs w:val="24"/>
          <w:lang w:val="sr-Cyrl-CS"/>
        </w:rPr>
        <w:t>аведен</w:t>
      </w:r>
      <w:r w:rsidR="00FE53DD">
        <w:rPr>
          <w:rFonts w:ascii="Times New Roman" w:hAnsi="Times New Roman"/>
          <w:sz w:val="24"/>
          <w:szCs w:val="24"/>
          <w:lang w:val="sr-Cyrl-CS"/>
        </w:rPr>
        <w:t>и</w:t>
      </w:r>
      <w:r>
        <w:rPr>
          <w:rFonts w:ascii="Times New Roman" w:hAnsi="Times New Roman"/>
          <w:sz w:val="24"/>
          <w:szCs w:val="24"/>
          <w:lang w:val="sr-Cyrl-CS"/>
        </w:rPr>
        <w:t xml:space="preserve"> Споразум</w:t>
      </w:r>
      <w:r w:rsidR="00FE53D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допринеће повећању узајамних улагања између две земље. Њиме се обезбеђује национални третман наших улагача у Републици Узбекистан, као и заштита по основу третмана „најповлашћеније нације“. Имајући у виду очекивања да ће Република Србија вршити у блиској будућности одређене инвестиције у овој земљи, потписивањем и ступањем на снагу Споразума обезбедиће се заштита наших улагача у случају евентуалне експропријације и обезбедиће се могућност подношења захтева за решавање евентуалног спора пред међународном арбитражом. Поред тога, обезбедиће се заштита улагачима у случају губитака које може претрпети у случају тзв. „некомерцијалних ризика“, као што су оштећење или уништење улагања као последица немира, нереда и сличних догађања. Споразумом се посебно прописује процедура решавања спорова између две државе у вези овог Споразума у складу са међународним стандардима.</w:t>
      </w:r>
    </w:p>
    <w:p w:rsidR="00D357CB" w:rsidRDefault="00D357CB" w:rsidP="00D357C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F563EB" w:rsidRDefault="00F563EB" w:rsidP="00EF28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</w:p>
    <w:p w:rsidR="00F563EB" w:rsidRDefault="00F563EB" w:rsidP="00EF28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</w:p>
    <w:p w:rsidR="00C96ACA" w:rsidRDefault="00C96ACA" w:rsidP="00EF28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</w:p>
    <w:p w:rsidR="00136C2B" w:rsidRPr="00136C2B" w:rsidRDefault="00EF281A" w:rsidP="00136C2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136C2B">
        <w:rPr>
          <w:rFonts w:ascii="Times New Roman" w:eastAsia="Calibri" w:hAnsi="Times New Roman"/>
          <w:sz w:val="24"/>
          <w:szCs w:val="24"/>
          <w:lang w:val="en-US" w:eastAsia="en-US"/>
        </w:rPr>
        <w:t xml:space="preserve">ОБЈАШЊЕЊЕ ОСНОВНИХ ПРАВНИХ ИНСТИТУТА И ПОЈЕДИНАЧНИХ </w:t>
      </w:r>
    </w:p>
    <w:p w:rsidR="00EF281A" w:rsidRPr="00136C2B" w:rsidRDefault="00EF281A" w:rsidP="00136C2B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136C2B">
        <w:rPr>
          <w:rFonts w:ascii="Times New Roman" w:eastAsia="Calibri" w:hAnsi="Times New Roman"/>
          <w:sz w:val="24"/>
          <w:szCs w:val="24"/>
          <w:lang w:val="en-US" w:eastAsia="en-US"/>
        </w:rPr>
        <w:t xml:space="preserve">РЕШЕЊА </w:t>
      </w:r>
    </w:p>
    <w:p w:rsidR="00EF281A" w:rsidRDefault="00EF281A" w:rsidP="00441FEA">
      <w:pPr>
        <w:pStyle w:val="ListParagraph"/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22A28" w:rsidRPr="0019639A" w:rsidRDefault="00230686" w:rsidP="0019639A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 w:rsidR="005719E5" w:rsidRPr="008358B0">
        <w:rPr>
          <w:rFonts w:ascii="Times New Roman" w:hAnsi="Times New Roman"/>
          <w:sz w:val="24"/>
          <w:szCs w:val="24"/>
          <w:lang w:val="sr-Cyrl-RS"/>
        </w:rPr>
        <w:t xml:space="preserve">Чланом 1. </w:t>
      </w:r>
      <w:r w:rsidR="00693C52" w:rsidRPr="008358B0">
        <w:rPr>
          <w:rFonts w:ascii="Times New Roman" w:hAnsi="Times New Roman"/>
          <w:sz w:val="24"/>
          <w:szCs w:val="24"/>
          <w:lang w:val="sr-Cyrl-RS"/>
        </w:rPr>
        <w:t>п</w:t>
      </w:r>
      <w:r w:rsidR="00693C52" w:rsidRPr="008358B0">
        <w:rPr>
          <w:rFonts w:ascii="Times New Roman" w:hAnsi="Times New Roman"/>
          <w:sz w:val="24"/>
          <w:szCs w:val="24"/>
          <w:lang w:val="sr-Cyrl-CS"/>
        </w:rPr>
        <w:t>отврђује се</w:t>
      </w:r>
      <w:r w:rsidR="003276DE" w:rsidRPr="008358B0">
        <w:rPr>
          <w:rFonts w:ascii="Times New Roman" w:hAnsi="Times New Roman"/>
          <w:sz w:val="24"/>
          <w:szCs w:val="24"/>
          <w:lang w:val="sr-Cyrl-CS"/>
        </w:rPr>
        <w:t xml:space="preserve"> да је </w:t>
      </w:r>
      <w:r w:rsidR="006C2BD9">
        <w:rPr>
          <w:rFonts w:ascii="Times New Roman" w:hAnsi="Times New Roman"/>
          <w:sz w:val="24"/>
          <w:szCs w:val="24"/>
          <w:lang w:val="sr-Cyrl-CS"/>
        </w:rPr>
        <w:t xml:space="preserve">Споразум између Владе Републике Србије и Владе </w:t>
      </w:r>
      <w:r w:rsidR="006C2BD9">
        <w:rPr>
          <w:rFonts w:ascii="Times New Roman" w:hAnsi="Times New Roman"/>
          <w:sz w:val="24"/>
          <w:szCs w:val="24"/>
          <w:lang w:val="sr-Cyrl-RS"/>
        </w:rPr>
        <w:t xml:space="preserve">Републике Узбекистан </w:t>
      </w:r>
      <w:r w:rsidR="006C2BD9">
        <w:rPr>
          <w:rFonts w:ascii="Times New Roman" w:hAnsi="Times New Roman"/>
          <w:sz w:val="24"/>
          <w:szCs w:val="24"/>
          <w:lang w:val="sr-Cyrl-CS"/>
        </w:rPr>
        <w:t>о узајамном подстицању и заштити улагања</w:t>
      </w:r>
      <w:r w:rsidR="00693C52" w:rsidRPr="008358B0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19639A">
        <w:rPr>
          <w:rFonts w:ascii="Times New Roman" w:hAnsi="Times New Roman"/>
          <w:sz w:val="24"/>
          <w:szCs w:val="24"/>
          <w:lang w:val="sr-Cyrl-RS"/>
        </w:rPr>
        <w:t xml:space="preserve">потписан </w:t>
      </w:r>
      <w:r w:rsidR="0019639A">
        <w:rPr>
          <w:rFonts w:ascii="Times New Roman" w:hAnsi="Times New Roman"/>
          <w:sz w:val="24"/>
          <w:szCs w:val="24"/>
          <w:lang w:val="sr-Cyrl-CS"/>
        </w:rPr>
        <w:t xml:space="preserve">у </w:t>
      </w:r>
      <w:r w:rsidR="0019639A">
        <w:rPr>
          <w:rFonts w:ascii="Times New Roman" w:hAnsi="Times New Roman"/>
          <w:sz w:val="24"/>
          <w:szCs w:val="24"/>
          <w:lang w:val="sr-Cyrl-RS"/>
        </w:rPr>
        <w:t>Ташкенту</w:t>
      </w:r>
      <w:r w:rsidR="0019639A">
        <w:rPr>
          <w:rFonts w:ascii="Times New Roman" w:hAnsi="Times New Roman"/>
          <w:sz w:val="24"/>
          <w:szCs w:val="24"/>
          <w:lang w:val="sr-Latn-RS"/>
        </w:rPr>
        <w:t xml:space="preserve">, </w:t>
      </w:r>
      <w:r w:rsidR="0019639A">
        <w:rPr>
          <w:rFonts w:ascii="Times New Roman" w:hAnsi="Times New Roman"/>
          <w:sz w:val="24"/>
          <w:szCs w:val="24"/>
          <w:lang w:val="sr-Cyrl-RS"/>
        </w:rPr>
        <w:t xml:space="preserve">Република Узбекистан </w:t>
      </w:r>
      <w:r w:rsidR="0019639A">
        <w:rPr>
          <w:rFonts w:ascii="Times New Roman" w:hAnsi="Times New Roman"/>
          <w:sz w:val="24"/>
          <w:szCs w:val="24"/>
          <w:lang w:val="sr-Cyrl-CS"/>
        </w:rPr>
        <w:t>28. октобра 2025. године, у оригиналу на српском, енглеско</w:t>
      </w:r>
      <w:r w:rsidR="0019639A">
        <w:rPr>
          <w:rFonts w:ascii="Times New Roman" w:hAnsi="Times New Roman"/>
          <w:sz w:val="24"/>
          <w:szCs w:val="24"/>
          <w:lang w:val="sr-Cyrl-RS"/>
        </w:rPr>
        <w:t>м и узбекистанском</w:t>
      </w:r>
      <w:r w:rsidR="0019639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19639A">
        <w:rPr>
          <w:rFonts w:ascii="Times New Roman" w:hAnsi="Times New Roman"/>
          <w:sz w:val="24"/>
          <w:szCs w:val="24"/>
          <w:lang w:val="sr-Cyrl-CS"/>
        </w:rPr>
        <w:t>језику</w:t>
      </w:r>
      <w:r w:rsidR="003276DE" w:rsidRPr="008358B0">
        <w:rPr>
          <w:rFonts w:ascii="Times New Roman" w:hAnsi="Times New Roman"/>
          <w:sz w:val="24"/>
          <w:szCs w:val="24"/>
          <w:lang w:val="sr-Cyrl-CS"/>
        </w:rPr>
        <w:t>;</w:t>
      </w:r>
    </w:p>
    <w:p w:rsidR="003276DE" w:rsidRDefault="003276DE" w:rsidP="008358B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693C52">
        <w:rPr>
          <w:rFonts w:ascii="Times New Roman" w:hAnsi="Times New Roman"/>
          <w:sz w:val="24"/>
          <w:szCs w:val="24"/>
          <w:lang w:val="sr-Cyrl-RS"/>
        </w:rPr>
        <w:t>Чланом 2.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 xml:space="preserve">утврђује се </w:t>
      </w:r>
      <w:r>
        <w:rPr>
          <w:rFonts w:ascii="Times New Roman" w:hAnsi="Times New Roman"/>
          <w:sz w:val="24"/>
          <w:szCs w:val="24"/>
          <w:lang w:val="sr-Cyrl-CS"/>
        </w:rPr>
        <w:t xml:space="preserve">текст </w:t>
      </w:r>
      <w:r w:rsidR="00230686">
        <w:rPr>
          <w:rFonts w:ascii="Times New Roman" w:hAnsi="Times New Roman"/>
          <w:sz w:val="24"/>
          <w:szCs w:val="24"/>
          <w:lang w:val="sr-Cyrl-CS"/>
        </w:rPr>
        <w:t>Споразум</w:t>
      </w:r>
      <w:r w:rsidR="00230686">
        <w:rPr>
          <w:rFonts w:ascii="Times New Roman" w:hAnsi="Times New Roman"/>
          <w:sz w:val="24"/>
          <w:szCs w:val="24"/>
          <w:lang w:val="sr-Latn-RS"/>
        </w:rPr>
        <w:t>a</w:t>
      </w:r>
      <w:r w:rsidR="00230686">
        <w:rPr>
          <w:rFonts w:ascii="Times New Roman" w:hAnsi="Times New Roman"/>
          <w:sz w:val="24"/>
          <w:szCs w:val="24"/>
          <w:lang w:val="sr-Cyrl-CS"/>
        </w:rPr>
        <w:t xml:space="preserve"> између Владе Републике Србије и Владе </w:t>
      </w:r>
      <w:r w:rsidR="00230686">
        <w:rPr>
          <w:rFonts w:ascii="Times New Roman" w:hAnsi="Times New Roman"/>
          <w:sz w:val="24"/>
          <w:szCs w:val="24"/>
          <w:lang w:val="sr-Cyrl-RS"/>
        </w:rPr>
        <w:t xml:space="preserve">Републике Узбекистан </w:t>
      </w:r>
      <w:r w:rsidR="00230686">
        <w:rPr>
          <w:rFonts w:ascii="Times New Roman" w:hAnsi="Times New Roman"/>
          <w:sz w:val="24"/>
          <w:szCs w:val="24"/>
          <w:lang w:val="sr-Cyrl-CS"/>
        </w:rPr>
        <w:t>о узајамном подстицању и заштити улагања</w:t>
      </w:r>
      <w:r>
        <w:rPr>
          <w:rFonts w:ascii="Times New Roman" w:hAnsi="Times New Roman"/>
          <w:sz w:val="24"/>
          <w:szCs w:val="24"/>
          <w:lang w:val="sr-Cyrl-CS"/>
        </w:rPr>
        <w:t xml:space="preserve"> у оригиналу на српском језику; </w:t>
      </w:r>
    </w:p>
    <w:p w:rsidR="00230686" w:rsidRDefault="00230686" w:rsidP="008358B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3276DE" w:rsidRPr="007F578A" w:rsidRDefault="003276DE" w:rsidP="008358B0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RS"/>
        </w:rPr>
        <w:t>Чланом 3.</w:t>
      </w:r>
      <w:r w:rsidR="007F578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7F578A">
        <w:rPr>
          <w:rFonts w:ascii="Times New Roman" w:hAnsi="Times New Roman"/>
          <w:sz w:val="24"/>
          <w:szCs w:val="24"/>
          <w:lang w:val="sr-Cyrl-RS"/>
        </w:rPr>
        <w:t>утврђено је ступање на снагу</w:t>
      </w:r>
      <w:r w:rsidR="007F578A" w:rsidRPr="007F578A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F578A">
        <w:rPr>
          <w:rFonts w:ascii="Times New Roman" w:hAnsi="Times New Roman"/>
          <w:sz w:val="24"/>
          <w:szCs w:val="24"/>
          <w:lang w:val="sr-Cyrl-CS"/>
        </w:rPr>
        <w:t>Споразума између Владе</w:t>
      </w:r>
      <w:r w:rsidR="008358B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F578A">
        <w:rPr>
          <w:rFonts w:ascii="Times New Roman" w:hAnsi="Times New Roman"/>
          <w:sz w:val="24"/>
          <w:szCs w:val="24"/>
          <w:lang w:val="sr-Cyrl-CS"/>
        </w:rPr>
        <w:t xml:space="preserve">Републике Србије и Владе  </w:t>
      </w:r>
      <w:r w:rsidR="007F578A">
        <w:rPr>
          <w:rFonts w:ascii="Times New Roman" w:hAnsi="Times New Roman"/>
          <w:sz w:val="24"/>
          <w:szCs w:val="24"/>
          <w:lang w:val="sr-Cyrl-RS"/>
        </w:rPr>
        <w:t xml:space="preserve">Републике </w:t>
      </w:r>
      <w:r w:rsidR="00230686">
        <w:rPr>
          <w:rFonts w:ascii="Times New Roman" w:hAnsi="Times New Roman"/>
          <w:sz w:val="24"/>
          <w:szCs w:val="24"/>
          <w:lang w:val="sr-Cyrl-RS"/>
        </w:rPr>
        <w:t xml:space="preserve">Узбекистан </w:t>
      </w:r>
      <w:r w:rsidR="00230686">
        <w:rPr>
          <w:rFonts w:ascii="Times New Roman" w:hAnsi="Times New Roman"/>
          <w:sz w:val="24"/>
          <w:szCs w:val="24"/>
          <w:lang w:val="sr-Cyrl-CS"/>
        </w:rPr>
        <w:t>о узајамном подстицању и заштити улагања</w:t>
      </w:r>
      <w:r w:rsidR="008358B0">
        <w:rPr>
          <w:rFonts w:ascii="Times New Roman" w:hAnsi="Times New Roman"/>
          <w:sz w:val="24"/>
          <w:szCs w:val="24"/>
          <w:lang w:val="sr-Cyrl-CS"/>
        </w:rPr>
        <w:t>.</w:t>
      </w:r>
    </w:p>
    <w:p w:rsidR="007F578A" w:rsidRDefault="007F578A" w:rsidP="003276DE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693C52" w:rsidRPr="003276DE" w:rsidRDefault="00693C52" w:rsidP="00693C52">
      <w:pPr>
        <w:pStyle w:val="ListParagraph"/>
        <w:spacing w:after="0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275D0" w:rsidRDefault="0014307A" w:rsidP="0014307A">
      <w:pPr>
        <w:spacing w:after="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Latn-RS"/>
        </w:rPr>
        <w:t xml:space="preserve">           </w:t>
      </w:r>
    </w:p>
    <w:p w:rsidR="00136C2B" w:rsidRPr="00136C2B" w:rsidRDefault="00EF281A" w:rsidP="00136C2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sr-Cyrl-RS"/>
        </w:rPr>
      </w:pPr>
      <w:r w:rsidRPr="00136C2B">
        <w:rPr>
          <w:rFonts w:ascii="Times New Roman" w:hAnsi="Times New Roman"/>
          <w:sz w:val="24"/>
          <w:szCs w:val="24"/>
          <w:lang w:val="en-US"/>
        </w:rPr>
        <w:t xml:space="preserve">ПРОЦЕНА ФИНАНСИЈСКИХ СРЕДСТАВА </w:t>
      </w:r>
      <w:r w:rsidRPr="00136C2B">
        <w:rPr>
          <w:rFonts w:ascii="Times New Roman" w:hAnsi="Times New Roman"/>
          <w:sz w:val="24"/>
          <w:szCs w:val="24"/>
          <w:lang w:val="sr-Cyrl-RS"/>
        </w:rPr>
        <w:t xml:space="preserve">ПОТРЕБНИХ ЗА СПРОВОЂЕЊЕ </w:t>
      </w:r>
    </w:p>
    <w:p w:rsidR="00EF281A" w:rsidRPr="00136C2B" w:rsidRDefault="00EF281A" w:rsidP="00136C2B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136C2B">
        <w:rPr>
          <w:rFonts w:ascii="Times New Roman" w:hAnsi="Times New Roman"/>
          <w:sz w:val="24"/>
          <w:szCs w:val="24"/>
          <w:lang w:val="sr-Cyrl-RS"/>
        </w:rPr>
        <w:t>ПРОПИСА</w:t>
      </w:r>
    </w:p>
    <w:p w:rsidR="00441FEA" w:rsidRPr="00714BDD" w:rsidRDefault="00441FEA" w:rsidP="00441FEA">
      <w:pPr>
        <w:spacing w:after="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FA46F4" w:rsidRPr="00FA46F4" w:rsidRDefault="00FA46F4" w:rsidP="00FA46F4">
      <w:pPr>
        <w:pStyle w:val="ListParagrap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FA46F4">
        <w:rPr>
          <w:rFonts w:ascii="Times New Roman" w:hAnsi="Times New Roman"/>
          <w:sz w:val="24"/>
          <w:szCs w:val="24"/>
          <w:lang w:val="en-US"/>
        </w:rPr>
        <w:t>За</w:t>
      </w:r>
      <w:proofErr w:type="spellEnd"/>
      <w:r w:rsidRPr="00FA46F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A46F4">
        <w:rPr>
          <w:rFonts w:ascii="Times New Roman" w:hAnsi="Times New Roman"/>
          <w:sz w:val="24"/>
          <w:szCs w:val="24"/>
          <w:lang w:val="en-US"/>
        </w:rPr>
        <w:t>спровођење</w:t>
      </w:r>
      <w:proofErr w:type="spellEnd"/>
      <w:r w:rsidRPr="00FA46F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A46F4">
        <w:rPr>
          <w:rFonts w:ascii="Times New Roman" w:hAnsi="Times New Roman"/>
          <w:sz w:val="24"/>
          <w:szCs w:val="24"/>
          <w:lang w:val="en-US"/>
        </w:rPr>
        <w:t>овог</w:t>
      </w:r>
      <w:proofErr w:type="spellEnd"/>
      <w:r w:rsidRPr="00FA46F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A46F4">
        <w:rPr>
          <w:rFonts w:ascii="Times New Roman" w:hAnsi="Times New Roman"/>
          <w:sz w:val="24"/>
          <w:szCs w:val="24"/>
          <w:lang w:val="en-US"/>
        </w:rPr>
        <w:t>закона</w:t>
      </w:r>
      <w:proofErr w:type="spellEnd"/>
      <w:r w:rsidRPr="00FA46F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A46F4">
        <w:rPr>
          <w:rFonts w:ascii="Times New Roman" w:hAnsi="Times New Roman"/>
          <w:sz w:val="24"/>
          <w:szCs w:val="24"/>
          <w:lang w:val="en-US"/>
        </w:rPr>
        <w:t>нису</w:t>
      </w:r>
      <w:proofErr w:type="spellEnd"/>
      <w:r w:rsidRPr="00FA46F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A46F4">
        <w:rPr>
          <w:rFonts w:ascii="Times New Roman" w:hAnsi="Times New Roman"/>
          <w:sz w:val="24"/>
          <w:szCs w:val="24"/>
          <w:lang w:val="en-US"/>
        </w:rPr>
        <w:t>потребна</w:t>
      </w:r>
      <w:proofErr w:type="spellEnd"/>
      <w:r w:rsidRPr="00FA46F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A46F4">
        <w:rPr>
          <w:rFonts w:ascii="Times New Roman" w:hAnsi="Times New Roman"/>
          <w:sz w:val="24"/>
          <w:szCs w:val="24"/>
          <w:lang w:val="en-US"/>
        </w:rPr>
        <w:t>средства</w:t>
      </w:r>
      <w:proofErr w:type="spellEnd"/>
      <w:r w:rsidRPr="00FA46F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A46F4">
        <w:rPr>
          <w:rFonts w:ascii="Times New Roman" w:hAnsi="Times New Roman"/>
          <w:sz w:val="24"/>
          <w:szCs w:val="24"/>
          <w:lang w:val="en-US"/>
        </w:rPr>
        <w:t>из</w:t>
      </w:r>
      <w:proofErr w:type="spellEnd"/>
      <w:r w:rsidRPr="00FA46F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A46F4">
        <w:rPr>
          <w:rFonts w:ascii="Times New Roman" w:hAnsi="Times New Roman"/>
          <w:sz w:val="24"/>
          <w:szCs w:val="24"/>
          <w:lang w:val="en-US"/>
        </w:rPr>
        <w:t>буџета</w:t>
      </w:r>
      <w:proofErr w:type="spellEnd"/>
      <w:r w:rsidRPr="00FA46F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A46F4">
        <w:rPr>
          <w:rFonts w:ascii="Times New Roman" w:hAnsi="Times New Roman"/>
          <w:sz w:val="24"/>
          <w:szCs w:val="24"/>
          <w:lang w:val="en-US"/>
        </w:rPr>
        <w:t>Републике</w:t>
      </w:r>
      <w:proofErr w:type="spellEnd"/>
      <w:r w:rsidRPr="00FA46F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A46F4">
        <w:rPr>
          <w:rFonts w:ascii="Times New Roman" w:hAnsi="Times New Roman"/>
          <w:sz w:val="24"/>
          <w:szCs w:val="24"/>
          <w:lang w:val="en-US"/>
        </w:rPr>
        <w:t>Србије</w:t>
      </w:r>
      <w:proofErr w:type="spellEnd"/>
      <w:r w:rsidRPr="00FA46F4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441FEA" w:rsidRPr="00714BDD" w:rsidRDefault="00441FEA" w:rsidP="00441FEA">
      <w:pPr>
        <w:pStyle w:val="ListParagraph"/>
        <w:spacing w:after="0"/>
        <w:ind w:firstLine="720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:rsidR="00441DAB" w:rsidRDefault="00441DAB" w:rsidP="00441DAB">
      <w:pPr>
        <w:tabs>
          <w:tab w:val="left" w:pos="709"/>
        </w:tabs>
        <w:rPr>
          <w:b/>
        </w:rPr>
      </w:pPr>
      <w:bookmarkStart w:id="1" w:name="_GoBack"/>
      <w:bookmarkEnd w:id="1"/>
    </w:p>
    <w:p w:rsidR="00136C2B" w:rsidRPr="00136C2B" w:rsidRDefault="00136C2B" w:rsidP="00136C2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 w:eastAsia="sr-Cyrl-CS"/>
        </w:rPr>
      </w:pPr>
      <w:r w:rsidRPr="00136C2B">
        <w:rPr>
          <w:rFonts w:ascii="Times New Roman" w:hAnsi="Times New Roman"/>
          <w:sz w:val="24"/>
          <w:szCs w:val="24"/>
          <w:lang w:val="sr-Latn-RS" w:eastAsia="sr-Cyrl-CS"/>
        </w:rPr>
        <w:t>V</w:t>
      </w:r>
      <w:r>
        <w:rPr>
          <w:rFonts w:ascii="Times New Roman" w:hAnsi="Times New Roman"/>
          <w:sz w:val="24"/>
          <w:szCs w:val="24"/>
          <w:lang w:val="sr-Latn-RS" w:eastAsia="sr-Cyrl-CS"/>
        </w:rPr>
        <w:t>.</w:t>
      </w:r>
      <w:r w:rsidRPr="00136C2B">
        <w:rPr>
          <w:rFonts w:ascii="Times New Roman" w:hAnsi="Times New Roman"/>
          <w:sz w:val="24"/>
          <w:szCs w:val="24"/>
          <w:lang w:val="sr-Latn-RS" w:eastAsia="sr-Cyrl-CS"/>
        </w:rPr>
        <w:t xml:space="preserve"> </w:t>
      </w:r>
      <w:r>
        <w:rPr>
          <w:rFonts w:ascii="Times New Roman" w:hAnsi="Times New Roman"/>
          <w:sz w:val="24"/>
          <w:szCs w:val="24"/>
          <w:lang w:val="sr-Latn-RS" w:eastAsia="sr-Cyrl-CS"/>
        </w:rPr>
        <w:t xml:space="preserve">     </w:t>
      </w:r>
      <w:r w:rsidRPr="00136C2B">
        <w:rPr>
          <w:rFonts w:ascii="Times New Roman" w:hAnsi="Times New Roman"/>
          <w:sz w:val="24"/>
          <w:szCs w:val="24"/>
          <w:lang w:val="sr-Cyrl-RS" w:eastAsia="sr-Cyrl-CS"/>
        </w:rPr>
        <w:t>АНАЛИЗА ЕФЕКАТА ПРОПИСА</w:t>
      </w:r>
    </w:p>
    <w:p w:rsidR="00441DAB" w:rsidRDefault="00441DAB" w:rsidP="00441DAB">
      <w:pPr>
        <w:tabs>
          <w:tab w:val="left" w:pos="709"/>
        </w:tabs>
        <w:rPr>
          <w:b/>
          <w:lang w:val="sr-Cyrl-CS"/>
        </w:rPr>
      </w:pPr>
    </w:p>
    <w:p w:rsidR="00441DAB" w:rsidRDefault="00441DAB" w:rsidP="008358B0">
      <w:pPr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441DAB">
        <w:rPr>
          <w:rFonts w:ascii="Times New Roman" w:hAnsi="Times New Roman"/>
          <w:noProof/>
          <w:sz w:val="24"/>
          <w:szCs w:val="24"/>
          <w:lang w:val="sr-Cyrl-CS"/>
        </w:rPr>
        <w:t xml:space="preserve">Уз </w:t>
      </w:r>
      <w:r w:rsidR="00427D24">
        <w:rPr>
          <w:rFonts w:ascii="Times New Roman" w:hAnsi="Times New Roman"/>
          <w:noProof/>
          <w:sz w:val="24"/>
          <w:szCs w:val="24"/>
          <w:lang w:val="sr-Cyrl-CS"/>
        </w:rPr>
        <w:t>Предлог</w:t>
      </w:r>
      <w:r w:rsidRPr="00441DAB">
        <w:rPr>
          <w:rFonts w:ascii="Times New Roman" w:hAnsi="Times New Roman"/>
          <w:noProof/>
          <w:sz w:val="24"/>
          <w:szCs w:val="24"/>
          <w:lang w:val="sr-Cyrl-CS"/>
        </w:rPr>
        <w:t xml:space="preserve"> закона о потврђивању</w:t>
      </w:r>
      <w:r w:rsidRPr="00441DAB">
        <w:rPr>
          <w:rFonts w:ascii="Times New Roman" w:hAnsi="Times New Roman"/>
          <w:noProof/>
          <w:sz w:val="24"/>
          <w:szCs w:val="24"/>
          <w:lang w:val="sr-Latn-RS"/>
        </w:rPr>
        <w:t xml:space="preserve"> </w:t>
      </w:r>
      <w:r w:rsidR="00230686">
        <w:rPr>
          <w:rFonts w:ascii="Times New Roman" w:hAnsi="Times New Roman"/>
          <w:sz w:val="24"/>
          <w:szCs w:val="24"/>
          <w:lang w:val="sr-Cyrl-CS"/>
        </w:rPr>
        <w:t xml:space="preserve">Споразума између Владе Републике Србије и Владе  </w:t>
      </w:r>
      <w:r w:rsidR="00230686">
        <w:rPr>
          <w:rFonts w:ascii="Times New Roman" w:hAnsi="Times New Roman"/>
          <w:sz w:val="24"/>
          <w:szCs w:val="24"/>
          <w:lang w:val="sr-Cyrl-RS"/>
        </w:rPr>
        <w:t xml:space="preserve">Републике Узбекистан </w:t>
      </w:r>
      <w:r w:rsidR="00230686">
        <w:rPr>
          <w:rFonts w:ascii="Times New Roman" w:hAnsi="Times New Roman"/>
          <w:sz w:val="24"/>
          <w:szCs w:val="24"/>
          <w:lang w:val="sr-Cyrl-CS"/>
        </w:rPr>
        <w:t>о узајамном подстицању и заштити улагања</w:t>
      </w:r>
      <w:r w:rsidRPr="00441DAB">
        <w:rPr>
          <w:rFonts w:ascii="Times New Roman" w:hAnsi="Times New Roman"/>
          <w:noProof/>
          <w:sz w:val="24"/>
          <w:szCs w:val="24"/>
          <w:lang w:val="sr-Cyrl-RS"/>
        </w:rPr>
        <w:t xml:space="preserve">, </w:t>
      </w:r>
      <w:r w:rsidRPr="00441DAB">
        <w:rPr>
          <w:rFonts w:ascii="Times New Roman" w:hAnsi="Times New Roman"/>
          <w:noProof/>
          <w:sz w:val="24"/>
          <w:szCs w:val="24"/>
          <w:lang w:val="sr-Cyrl-CS"/>
        </w:rPr>
        <w:t>није потребно доставити Извештај о спроведеној анализи ефеката с обзиром</w:t>
      </w:r>
      <w:r w:rsidRPr="00441D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41DAB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41D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41DAB">
        <w:rPr>
          <w:rFonts w:ascii="Times New Roman" w:hAnsi="Times New Roman"/>
          <w:color w:val="000000"/>
          <w:sz w:val="24"/>
          <w:szCs w:val="24"/>
        </w:rPr>
        <w:t>то</w:t>
      </w:r>
      <w:proofErr w:type="spellEnd"/>
      <w:r w:rsidRPr="00441D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41DAB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441D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41DAB">
        <w:rPr>
          <w:rFonts w:ascii="Times New Roman" w:hAnsi="Times New Roman"/>
          <w:color w:val="000000"/>
          <w:sz w:val="24"/>
          <w:szCs w:val="24"/>
        </w:rPr>
        <w:t>доношење</w:t>
      </w:r>
      <w:proofErr w:type="spellEnd"/>
      <w:r w:rsidRPr="00441D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41DAB">
        <w:rPr>
          <w:rFonts w:ascii="Times New Roman" w:hAnsi="Times New Roman"/>
          <w:color w:val="000000"/>
          <w:sz w:val="24"/>
          <w:szCs w:val="24"/>
        </w:rPr>
        <w:t>овог</w:t>
      </w:r>
      <w:proofErr w:type="spellEnd"/>
      <w:r w:rsidRPr="00441D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41DAB">
        <w:rPr>
          <w:rFonts w:ascii="Times New Roman" w:hAnsi="Times New Roman"/>
          <w:color w:val="000000"/>
          <w:sz w:val="24"/>
          <w:szCs w:val="24"/>
        </w:rPr>
        <w:t>закона</w:t>
      </w:r>
      <w:proofErr w:type="spellEnd"/>
      <w:r w:rsidRPr="00441D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41DAB">
        <w:rPr>
          <w:rFonts w:ascii="Times New Roman" w:hAnsi="Times New Roman"/>
          <w:color w:val="000000"/>
          <w:sz w:val="24"/>
          <w:szCs w:val="24"/>
        </w:rPr>
        <w:t>представља</w:t>
      </w:r>
      <w:proofErr w:type="spellEnd"/>
      <w:r w:rsidRPr="00441D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41DAB">
        <w:rPr>
          <w:rFonts w:ascii="Times New Roman" w:hAnsi="Times New Roman"/>
          <w:color w:val="000000"/>
          <w:sz w:val="24"/>
          <w:szCs w:val="24"/>
        </w:rPr>
        <w:t>испуњавање</w:t>
      </w:r>
      <w:proofErr w:type="spellEnd"/>
      <w:r w:rsidRPr="00441D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41DAB">
        <w:rPr>
          <w:rFonts w:ascii="Times New Roman" w:hAnsi="Times New Roman"/>
          <w:color w:val="000000"/>
          <w:sz w:val="24"/>
          <w:szCs w:val="24"/>
        </w:rPr>
        <w:t>обавезе</w:t>
      </w:r>
      <w:proofErr w:type="spellEnd"/>
      <w:r w:rsidRPr="00441DAB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потврђивања међународних споразума, у складу са чланом 49. став 1. тачка 4) Уредбе о методологији управљања јавним политикама, анализи ефеката јавних политика и прописа и садржају појединачних докумената јавних политика</w:t>
      </w:r>
      <w:r w:rsidRPr="00441DAB">
        <w:rPr>
          <w:rFonts w:ascii="Times New Roman" w:hAnsi="Times New Roman"/>
          <w:color w:val="000000"/>
          <w:sz w:val="24"/>
          <w:szCs w:val="24"/>
        </w:rPr>
        <w:t>.</w:t>
      </w:r>
    </w:p>
    <w:p w:rsidR="0006302C" w:rsidRDefault="0006302C" w:rsidP="000630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6302C" w:rsidRPr="00441DAB" w:rsidRDefault="0006302C" w:rsidP="008358B0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en-US" w:eastAsia="en-US"/>
        </w:rPr>
      </w:pPr>
    </w:p>
    <w:p w:rsidR="003376E7" w:rsidRDefault="003376E7"/>
    <w:sectPr w:rsidR="003376E7" w:rsidSect="00427D24">
      <w:headerReference w:type="even" r:id="rId7"/>
      <w:headerReference w:type="default" r:id="rId8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D24" w:rsidRDefault="00427D24" w:rsidP="00427D24">
      <w:pPr>
        <w:spacing w:after="0" w:line="240" w:lineRule="auto"/>
      </w:pPr>
      <w:r>
        <w:separator/>
      </w:r>
    </w:p>
  </w:endnote>
  <w:endnote w:type="continuationSeparator" w:id="0">
    <w:p w:rsidR="00427D24" w:rsidRDefault="00427D24" w:rsidP="00427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Ciril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D24" w:rsidRDefault="00427D24" w:rsidP="00427D24">
      <w:pPr>
        <w:spacing w:after="0" w:line="240" w:lineRule="auto"/>
      </w:pPr>
      <w:r>
        <w:separator/>
      </w:r>
    </w:p>
  </w:footnote>
  <w:footnote w:type="continuationSeparator" w:id="0">
    <w:p w:rsidR="00427D24" w:rsidRDefault="00427D24" w:rsidP="00427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D24" w:rsidRDefault="00427D24" w:rsidP="003B121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:rsidR="00427D24" w:rsidRDefault="00427D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D24" w:rsidRPr="00427D24" w:rsidRDefault="00427D24" w:rsidP="003B121F">
    <w:pPr>
      <w:pStyle w:val="Header"/>
      <w:framePr w:wrap="around" w:vAnchor="text" w:hAnchor="margin" w:xAlign="center" w:y="1"/>
      <w:rPr>
        <w:rStyle w:val="PageNumber"/>
        <w:rFonts w:ascii="Times New Roman" w:hAnsi="Times New Roman"/>
      </w:rPr>
    </w:pPr>
    <w:r w:rsidRPr="00427D24">
      <w:rPr>
        <w:rStyle w:val="PageNumber"/>
        <w:rFonts w:ascii="Times New Roman" w:hAnsi="Times New Roman"/>
      </w:rPr>
      <w:fldChar w:fldCharType="begin"/>
    </w:r>
    <w:r w:rsidRPr="00427D24">
      <w:rPr>
        <w:rStyle w:val="PageNumber"/>
        <w:rFonts w:ascii="Times New Roman" w:hAnsi="Times New Roman"/>
      </w:rPr>
      <w:instrText xml:space="preserve"> PAGE </w:instrText>
    </w:r>
    <w:r w:rsidRPr="00427D24">
      <w:rPr>
        <w:rStyle w:val="PageNumber"/>
        <w:rFonts w:ascii="Times New Roman" w:hAnsi="Times New Roman"/>
      </w:rPr>
      <w:fldChar w:fldCharType="separate"/>
    </w:r>
    <w:r w:rsidR="0041109E">
      <w:rPr>
        <w:rStyle w:val="PageNumber"/>
        <w:rFonts w:ascii="Times New Roman" w:hAnsi="Times New Roman"/>
        <w:noProof/>
      </w:rPr>
      <w:t>2</w:t>
    </w:r>
    <w:r w:rsidRPr="00427D24">
      <w:rPr>
        <w:rStyle w:val="PageNumber"/>
        <w:rFonts w:ascii="Times New Roman" w:hAnsi="Times New Roman"/>
      </w:rPr>
      <w:fldChar w:fldCharType="end"/>
    </w:r>
  </w:p>
  <w:p w:rsidR="00427D24" w:rsidRPr="00427D24" w:rsidRDefault="00427D2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229EA"/>
    <w:multiLevelType w:val="hybridMultilevel"/>
    <w:tmpl w:val="3D8CA570"/>
    <w:lvl w:ilvl="0" w:tplc="337EED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E073D"/>
    <w:multiLevelType w:val="hybridMultilevel"/>
    <w:tmpl w:val="C0E0FF28"/>
    <w:lvl w:ilvl="0" w:tplc="6DA820E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038EE"/>
    <w:multiLevelType w:val="hybridMultilevel"/>
    <w:tmpl w:val="A5AE8086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5A4717B3"/>
    <w:multiLevelType w:val="hybridMultilevel"/>
    <w:tmpl w:val="CB86711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FEA"/>
    <w:rsid w:val="0006302C"/>
    <w:rsid w:val="000B1F17"/>
    <w:rsid w:val="00136C2B"/>
    <w:rsid w:val="0014307A"/>
    <w:rsid w:val="00183CBD"/>
    <w:rsid w:val="0019639A"/>
    <w:rsid w:val="001B289E"/>
    <w:rsid w:val="00230686"/>
    <w:rsid w:val="0027084D"/>
    <w:rsid w:val="003276DE"/>
    <w:rsid w:val="003376E7"/>
    <w:rsid w:val="003579B1"/>
    <w:rsid w:val="0041109E"/>
    <w:rsid w:val="00427D24"/>
    <w:rsid w:val="00441DAB"/>
    <w:rsid w:val="00441FEA"/>
    <w:rsid w:val="005362D6"/>
    <w:rsid w:val="005719E5"/>
    <w:rsid w:val="005F7FEA"/>
    <w:rsid w:val="00693C52"/>
    <w:rsid w:val="006C2BD9"/>
    <w:rsid w:val="007163D2"/>
    <w:rsid w:val="007A1B35"/>
    <w:rsid w:val="007F578A"/>
    <w:rsid w:val="00820D7F"/>
    <w:rsid w:val="008358B0"/>
    <w:rsid w:val="009245DE"/>
    <w:rsid w:val="00985670"/>
    <w:rsid w:val="00995FDE"/>
    <w:rsid w:val="00A001B4"/>
    <w:rsid w:val="00A1378A"/>
    <w:rsid w:val="00A675ED"/>
    <w:rsid w:val="00B54079"/>
    <w:rsid w:val="00C83938"/>
    <w:rsid w:val="00C96ACA"/>
    <w:rsid w:val="00CA59C4"/>
    <w:rsid w:val="00CE51CA"/>
    <w:rsid w:val="00CF32FE"/>
    <w:rsid w:val="00D018F2"/>
    <w:rsid w:val="00D357CB"/>
    <w:rsid w:val="00D70302"/>
    <w:rsid w:val="00E22A28"/>
    <w:rsid w:val="00E275D0"/>
    <w:rsid w:val="00E935C0"/>
    <w:rsid w:val="00EF281A"/>
    <w:rsid w:val="00F563EB"/>
    <w:rsid w:val="00FA46F4"/>
    <w:rsid w:val="00FC20F0"/>
    <w:rsid w:val="00FE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A679E"/>
  <w15:chartTrackingRefBased/>
  <w15:docId w15:val="{FE8F8CBD-AD9C-40F6-A4BF-87D2703B0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FEA"/>
    <w:pPr>
      <w:spacing w:after="200" w:line="276" w:lineRule="auto"/>
    </w:pPr>
    <w:rPr>
      <w:rFonts w:ascii="Calibri" w:eastAsia="Times New Roman" w:hAnsi="Calibri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F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08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84D"/>
    <w:rPr>
      <w:rFonts w:ascii="Segoe UI" w:eastAsia="Times New Roman" w:hAnsi="Segoe UI" w:cs="Segoe UI"/>
      <w:sz w:val="18"/>
      <w:szCs w:val="18"/>
      <w:lang w:val="en-GB" w:eastAsia="en-GB"/>
    </w:rPr>
  </w:style>
  <w:style w:type="paragraph" w:customStyle="1" w:styleId="rvps1">
    <w:name w:val="rvps1"/>
    <w:basedOn w:val="Normal"/>
    <w:uiPriority w:val="99"/>
    <w:rsid w:val="00CF32FE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val="sr-Latn-RS" w:eastAsia="sr-Latn-RS"/>
    </w:rPr>
  </w:style>
  <w:style w:type="paragraph" w:styleId="BodyText2">
    <w:name w:val="Body Text 2"/>
    <w:basedOn w:val="Normal"/>
    <w:link w:val="BodyText2Char"/>
    <w:unhideWhenUsed/>
    <w:rsid w:val="00D357CB"/>
    <w:pPr>
      <w:spacing w:after="0" w:line="240" w:lineRule="auto"/>
      <w:jc w:val="both"/>
    </w:pPr>
    <w:rPr>
      <w:rFonts w:ascii="HelvCiril" w:hAnsi="HelvCiril"/>
      <w:sz w:val="24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D357CB"/>
    <w:rPr>
      <w:rFonts w:ascii="HelvCiril" w:eastAsia="Times New Roman" w:hAnsi="HelvCiril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427D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D24"/>
    <w:rPr>
      <w:rFonts w:ascii="Calibri" w:eastAsia="Times New Roman" w:hAnsi="Calibri" w:cs="Times New Roman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427D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D24"/>
    <w:rPr>
      <w:rFonts w:ascii="Calibri" w:eastAsia="Times New Roman" w:hAnsi="Calibri" w:cs="Times New Roman"/>
      <w:lang w:val="en-GB" w:eastAsia="en-GB"/>
    </w:rPr>
  </w:style>
  <w:style w:type="character" w:styleId="PageNumber">
    <w:name w:val="page number"/>
    <w:basedOn w:val="DefaultParagraphFont"/>
    <w:uiPriority w:val="99"/>
    <w:semiHidden/>
    <w:unhideWhenUsed/>
    <w:rsid w:val="00427D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Daktilobiro07</cp:lastModifiedBy>
  <cp:revision>71</cp:revision>
  <cp:lastPrinted>2026-03-13T13:56:00Z</cp:lastPrinted>
  <dcterms:created xsi:type="dcterms:W3CDTF">2021-03-23T12:55:00Z</dcterms:created>
  <dcterms:modified xsi:type="dcterms:W3CDTF">2026-03-17T10:19:00Z</dcterms:modified>
</cp:coreProperties>
</file>